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E1" w:rsidRDefault="008C59E1" w:rsidP="000C1587">
      <w:pPr>
        <w:pStyle w:val="a7"/>
        <w:spacing w:before="300" w:beforeAutospacing="0" w:after="150" w:afterAutospacing="0" w:line="276" w:lineRule="auto"/>
        <w:jc w:val="center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Доклад и презентация игр</w:t>
      </w:r>
    </w:p>
    <w:p w:rsidR="000C1587" w:rsidRPr="008C59E1" w:rsidRDefault="008C59E1" w:rsidP="000C1587">
      <w:pPr>
        <w:pStyle w:val="a7"/>
        <w:spacing w:before="300" w:beforeAutospacing="0" w:after="150" w:afterAutospacing="0" w:line="276" w:lineRule="auto"/>
        <w:jc w:val="center"/>
        <w:rPr>
          <w:sz w:val="28"/>
          <w:szCs w:val="28"/>
        </w:rPr>
      </w:pPr>
      <w:r>
        <w:rPr>
          <w:b/>
          <w:bCs/>
          <w:kern w:val="24"/>
          <w:sz w:val="28"/>
          <w:szCs w:val="28"/>
        </w:rPr>
        <w:t>«</w:t>
      </w:r>
      <w:r w:rsidR="000C1587" w:rsidRPr="008C59E1">
        <w:rPr>
          <w:b/>
          <w:bCs/>
          <w:kern w:val="24"/>
          <w:sz w:val="28"/>
          <w:szCs w:val="28"/>
        </w:rPr>
        <w:t>Развитие познавательной активности и формирование элементарных  математических представлений с помощью дидактических игр у детей дошкольного возраста</w:t>
      </w:r>
      <w:r>
        <w:rPr>
          <w:b/>
          <w:bCs/>
          <w:kern w:val="24"/>
          <w:sz w:val="28"/>
          <w:szCs w:val="28"/>
        </w:rPr>
        <w:t>»</w:t>
      </w:r>
      <w:bookmarkStart w:id="0" w:name="_GoBack"/>
      <w:bookmarkEnd w:id="0"/>
    </w:p>
    <w:p w:rsidR="001F088E" w:rsidRPr="008C59E1" w:rsidRDefault="001F088E" w:rsidP="000C15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88E" w:rsidRPr="008C59E1" w:rsidRDefault="001F088E" w:rsidP="001F088E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Приготовил: воспитатель </w:t>
      </w:r>
    </w:p>
    <w:p w:rsidR="001F088E" w:rsidRPr="008C59E1" w:rsidRDefault="001F088E" w:rsidP="001F088E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Михалева Лариса Александровна</w:t>
      </w:r>
    </w:p>
    <w:p w:rsidR="001F088E" w:rsidRDefault="001F088E" w:rsidP="001F088E">
      <w:pPr>
        <w:spacing w:after="0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612D" w:rsidRPr="008C59E1" w:rsidRDefault="00A4612D" w:rsidP="00C753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- это </w:t>
      </w:r>
      <w:r w:rsidR="00F85058"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деятельности у детей в дошкольном возрасте, при котором формируются интеллектуальные, физические </w:t>
      </w:r>
      <w:r w:rsidR="00EC6520"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личностные качества ребенка.</w:t>
      </w:r>
    </w:p>
    <w:p w:rsidR="00F85058" w:rsidRPr="008C59E1" w:rsidRDefault="00A4612D" w:rsidP="00C753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 дети воспринимают совершенно иначе, чем взрослые.</w:t>
      </w:r>
    </w:p>
    <w:p w:rsidR="00A4612D" w:rsidRPr="008C59E1" w:rsidRDefault="00A4612D" w:rsidP="004F59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520"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</w:t>
      </w:r>
      <w:r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дошкольных учре</w:t>
      </w:r>
      <w:r w:rsidR="004F5911"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ждениях занимают важное место, </w:t>
      </w:r>
      <w:r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способствуют развитию </w:t>
      </w:r>
      <w:r w:rsidR="00C7536B"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и</w:t>
      </w:r>
      <w:r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</w:t>
      </w:r>
      <w:r w:rsidR="00C7536B"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способностей</w:t>
      </w:r>
      <w:r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058" w:rsidRPr="008C59E1" w:rsidRDefault="00A4612D" w:rsidP="00C753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дидактических игр на занятиях по математике </w:t>
      </w:r>
      <w:r w:rsidR="00C7536B"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детям овладеть необходимыми знаниями в этой области.</w:t>
      </w:r>
    </w:p>
    <w:p w:rsidR="00A4612D" w:rsidRPr="008C59E1" w:rsidRDefault="00F85058" w:rsidP="00F850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элементарных математических представлений </w:t>
      </w:r>
      <w:r w:rsidR="00A4612D"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настолько </w:t>
      </w:r>
      <w:r w:rsidR="00EC6520"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серьёзно</w:t>
      </w:r>
      <w:r w:rsidR="00A4612D"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нельзя упускать случая, сделать его занимательным.</w:t>
      </w:r>
    </w:p>
    <w:p w:rsidR="00F85058" w:rsidRPr="008C59E1" w:rsidRDefault="00A4612D" w:rsidP="00F850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такого плана это не обычные детские игры. В таких играх есть учебная цель и предполагаемый результат. Она имеет фиксированное время. </w:t>
      </w:r>
    </w:p>
    <w:p w:rsidR="00C7536B" w:rsidRPr="008C59E1" w:rsidRDefault="00A4612D" w:rsidP="00F85058">
      <w:pPr>
        <w:spacing w:after="0"/>
        <w:ind w:firstLine="708"/>
        <w:jc w:val="both"/>
      </w:pPr>
      <w:r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достичь дидактической цели, а так же сохранить и развить увлеченность детей процессом игры воспитатель объединяет два момента игровой и учебно - познавательный.</w:t>
      </w:r>
      <w:r w:rsidR="00C7536B"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процесс</w:t>
      </w:r>
      <w:r w:rsidR="00243313"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536B"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поиска ответа, происходит активная работа мысли.</w:t>
      </w:r>
      <w:r w:rsidR="00C7536B" w:rsidRPr="008C59E1">
        <w:t xml:space="preserve"> </w:t>
      </w:r>
    </w:p>
    <w:p w:rsidR="00C7536B" w:rsidRPr="008C59E1" w:rsidRDefault="00C7536B" w:rsidP="002433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познакомиться с пособиями для математических дидактических игр.</w:t>
      </w:r>
    </w:p>
    <w:p w:rsidR="00A4612D" w:rsidRPr="00C7536B" w:rsidRDefault="00A4612D" w:rsidP="0024331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цветочки - картинки выпущены цветным принтеро</w:t>
      </w:r>
      <w:r w:rsidR="00F8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вырезаны, наклеены на картон. </w:t>
      </w:r>
      <w:r w:rsidRPr="0066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их рекомендую для использования в трех играх:</w:t>
      </w:r>
    </w:p>
    <w:p w:rsidR="00F85058" w:rsidRDefault="00A4612D" w:rsidP="00F850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65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«Найди соседей цифры...»</w:t>
      </w:r>
    </w:p>
    <w:p w:rsidR="00A4612D" w:rsidRDefault="00A4612D" w:rsidP="00F8505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представление об отношениях чисел в числовом ряду. Развивать ориентировку в пространстве, учить определять, кто находится слева, а кто справа от него. Упражнять детей в прямом и обратном счете (в пределах 10). </w:t>
      </w:r>
    </w:p>
    <w:p w:rsidR="004208CD" w:rsidRPr="00F85058" w:rsidRDefault="004208CD" w:rsidP="00F85058">
      <w:pPr>
        <w:spacing w:after="0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1587" w:rsidRDefault="000C1587" w:rsidP="00F850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1587" w:rsidRDefault="000C1587" w:rsidP="00F850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058" w:rsidRDefault="00665DFC" w:rsidP="00F850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«Игра с прищепками - считай быстро»</w:t>
      </w:r>
    </w:p>
    <w:p w:rsidR="00665DFC" w:rsidRDefault="00665DFC" w:rsidP="00F8505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захватывающая математическая дидактическая игра, которая проверяет знания и гибкость ума. Помочь усвоению порядка следования чисел натурального ряда; закреплять навыки прямого и обратного счета. Результат вычислений должен совпасть с тем результатом, который отображен графическим изображением картинок в центре цветка на дидактических карточках.</w:t>
      </w:r>
    </w:p>
    <w:p w:rsidR="004208CD" w:rsidRPr="00665DFC" w:rsidRDefault="004208CD" w:rsidP="00F8505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1587" w:rsidRDefault="00665DFC" w:rsidP="000C15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«Игра с прищепками - состав числа»</w:t>
      </w:r>
    </w:p>
    <w:p w:rsidR="00665DFC" w:rsidRPr="004208CD" w:rsidRDefault="00665DFC" w:rsidP="000C1587">
      <w:pPr>
        <w:spacing w:after="0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66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представления детей о составе числа;</w:t>
      </w:r>
      <w:r w:rsidRPr="0066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закреплять умение соотносить число с цифрой;</w:t>
      </w:r>
      <w:r w:rsidRPr="0066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упражнять детей в умении раскладывать число на два меньших и составлять из двух меньших большее;</w:t>
      </w:r>
      <w:r w:rsidRPr="0066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побуждать детей находить разные варианты при составлении числа из двух меньших;</w:t>
      </w:r>
      <w:r w:rsidRPr="0066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память, зрительное восприятие, внимание, уметь делать логические умозаключения;</w:t>
      </w:r>
      <w:r w:rsidRPr="0066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воспитывать интерес к играм математического содержания;</w:t>
      </w:r>
      <w:proofErr w:type="gramEnd"/>
      <w:r w:rsidRPr="0066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мелкую моторику рук.</w:t>
      </w:r>
    </w:p>
    <w:p w:rsidR="004208CD" w:rsidRDefault="00665DFC" w:rsidP="00F850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игре, дополнительно к цветам с ци</w:t>
      </w:r>
      <w:r w:rsidR="0042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фрами сделаны еще бабочки, </w:t>
      </w:r>
      <w:r w:rsidRPr="0066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отображают все примеры счета в приделах десятка на плюс и минус.</w:t>
      </w:r>
    </w:p>
    <w:p w:rsidR="00F85058" w:rsidRDefault="00665DFC" w:rsidP="00F850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«Посади бабочку на цветок»</w:t>
      </w:r>
    </w:p>
    <w:p w:rsidR="00665DFC" w:rsidRDefault="00665DFC" w:rsidP="00F8505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в пределах 10. Развивать вычислительные навыки, умение решать задачи; развивать внимание, память, мышление и логику. Воспитывать чувство взаимопомощи, самоконтроль и мотивацию к учению. </w:t>
      </w:r>
    </w:p>
    <w:p w:rsidR="004208CD" w:rsidRDefault="004208CD" w:rsidP="00F8505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8CD" w:rsidRPr="00DC3538" w:rsidRDefault="00DC3538" w:rsidP="000C1587">
      <w:pPr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C35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Математическая </w:t>
      </w:r>
      <w:r w:rsidR="00EB51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игра </w:t>
      </w:r>
      <w:r w:rsidRPr="00DC35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Пицца</w:t>
      </w:r>
    </w:p>
    <w:p w:rsidR="00DC3538" w:rsidRDefault="00DC3538" w:rsidP="00DC3538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Математическая Пицца -  дидактическое пособие для обучения математике </w:t>
      </w:r>
      <w:r w:rsidRPr="00DC3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предназначено для детей 4-7 лет. </w:t>
      </w:r>
    </w:p>
    <w:p w:rsidR="00EB51B5" w:rsidRPr="00D57D52" w:rsidRDefault="00EB51B5" w:rsidP="00DC3538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7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Данную игру можно использовать на групповых и подгрупповых занятиях с младшими, средними и старшими дошкольниками. Игра поможет развить зрительное восприятие, мелкую моторику, закрепить представления о количестве, улучшить счетные навыки, расширить словарный запас.</w:t>
      </w:r>
    </w:p>
    <w:p w:rsidR="00DC3538" w:rsidRPr="00DC3538" w:rsidRDefault="00DC3538" w:rsidP="00DC3538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3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Можно использовать в сюжетно-ролевой игре. </w:t>
      </w:r>
    </w:p>
    <w:p w:rsidR="00DC3538" w:rsidRPr="00DC3538" w:rsidRDefault="00DC3538" w:rsidP="00DC3538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3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составе пиццы много различных деталей, материал очень приятный на ощупь, слегка ворсистый. </w:t>
      </w:r>
    </w:p>
    <w:p w:rsidR="00DC3538" w:rsidRPr="00DC3538" w:rsidRDefault="00DC3538" w:rsidP="00DC3538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3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Пицца и ингредиенты изготовлены из фетра. </w:t>
      </w:r>
    </w:p>
    <w:p w:rsidR="00DC3538" w:rsidRPr="00DC3538" w:rsidRDefault="00DC3538" w:rsidP="00DC3538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3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Прилагаются рецепты для приготовления.</w:t>
      </w:r>
    </w:p>
    <w:p w:rsidR="00DC3538" w:rsidRPr="00DC3538" w:rsidRDefault="00DC3538" w:rsidP="00DC3538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353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Задание</w:t>
      </w:r>
      <w:r w:rsidRPr="00DC353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  <w:r w:rsidRPr="00DC3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приготовить пиццу по рецепту.</w:t>
      </w:r>
    </w:p>
    <w:p w:rsidR="00DC3538" w:rsidRPr="00DC3538" w:rsidRDefault="00DC3538" w:rsidP="00DC3538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353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Цель игры</w:t>
      </w:r>
      <w:r w:rsidRPr="00DC353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  <w:r w:rsidRPr="00DC3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умения работать со схемой </w:t>
      </w:r>
      <w:r w:rsidRPr="00DC353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(рецептом)</w:t>
      </w:r>
      <w:proofErr w:type="gramStart"/>
      <w:r w:rsidRPr="00DC3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;р</w:t>
      </w:r>
      <w:proofErr w:type="gramEnd"/>
      <w:r w:rsidRPr="00DC3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ешать математические задачи.</w:t>
      </w:r>
    </w:p>
    <w:p w:rsidR="00DC3538" w:rsidRPr="00DC3538" w:rsidRDefault="00DC3538" w:rsidP="00DC3538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3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закрепить счет и отсчет предметов, соотношение числа и количества, ориентироваться на плоскости, умение сравнивать количество предметов. </w:t>
      </w:r>
    </w:p>
    <w:p w:rsidR="00DC3538" w:rsidRPr="00DC3538" w:rsidRDefault="00DC3538" w:rsidP="00DC3538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353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Развивать</w:t>
      </w:r>
      <w:r w:rsidRPr="00DC353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DC3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фантазию, творчество, смекалку</w:t>
      </w:r>
    </w:p>
    <w:p w:rsidR="00DC3538" w:rsidRDefault="00DC3538" w:rsidP="00DC353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веселой форме дети учатся считать количество ингредиентов для приготовления пиццы, которая содержится в меню, а так же можно фантазировать и самостоятельно придумывая свои варианты. </w:t>
      </w:r>
    </w:p>
    <w:p w:rsidR="00EB51B5" w:rsidRPr="00DC3538" w:rsidRDefault="00EB51B5" w:rsidP="00D57D5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Старшим дошкольникам также можно предложить выполнить аппликацию, позволяя самим вырезать начинки и раскрашивать на свое усмотрение. </w:t>
      </w:r>
    </w:p>
    <w:p w:rsidR="00D57D52" w:rsidRDefault="00DC3538" w:rsidP="00D57D5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подходит как для </w:t>
      </w:r>
      <w:proofErr w:type="gramStart"/>
      <w:r w:rsidRPr="00DC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мальчиков</w:t>
      </w:r>
      <w:proofErr w:type="gramEnd"/>
      <w:r w:rsidRPr="00DC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для девочек, ведь все очень любят вкусную пиццу.</w:t>
      </w:r>
    </w:p>
    <w:p w:rsidR="00F85058" w:rsidRPr="00D57D52" w:rsidRDefault="00DC3538" w:rsidP="00D57D5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наборе  10 кусочков </w:t>
      </w:r>
      <w:proofErr w:type="gramStart"/>
      <w:r w:rsidRPr="00DC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DC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 для пиццы, ингредиенты из фетра  (маслины, сыр, перчик, брокколи, помидоры, грибы, колбаса, лук, болгарский</w:t>
      </w:r>
      <w:r w:rsidR="00D57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перец), меню «Пиццерия».</w:t>
      </w:r>
    </w:p>
    <w:p w:rsidR="00603728" w:rsidRPr="00603728" w:rsidRDefault="00603728" w:rsidP="00D57D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728">
        <w:rPr>
          <w:rFonts w:ascii="Times New Roman" w:hAnsi="Times New Roman" w:cs="Times New Roman"/>
          <w:sz w:val="28"/>
          <w:szCs w:val="28"/>
        </w:rPr>
        <w:t>Игры не только вызывают интерес своим сод</w:t>
      </w:r>
      <w:r>
        <w:rPr>
          <w:rFonts w:ascii="Times New Roman" w:hAnsi="Times New Roman" w:cs="Times New Roman"/>
          <w:sz w:val="28"/>
          <w:szCs w:val="28"/>
        </w:rPr>
        <w:t>ержанием, за</w:t>
      </w:r>
      <w:r w:rsidRPr="00603728">
        <w:rPr>
          <w:rFonts w:ascii="Times New Roman" w:hAnsi="Times New Roman" w:cs="Times New Roman"/>
          <w:sz w:val="28"/>
          <w:szCs w:val="28"/>
        </w:rPr>
        <w:t>нимательной формой, но и побуждают детей ра</w:t>
      </w:r>
      <w:r>
        <w:rPr>
          <w:rFonts w:ascii="Times New Roman" w:hAnsi="Times New Roman" w:cs="Times New Roman"/>
          <w:sz w:val="28"/>
          <w:szCs w:val="28"/>
        </w:rPr>
        <w:t>ссуждать, мыслить, находить пра</w:t>
      </w:r>
      <w:r w:rsidRPr="00603728">
        <w:rPr>
          <w:rFonts w:ascii="Times New Roman" w:hAnsi="Times New Roman" w:cs="Times New Roman"/>
          <w:sz w:val="28"/>
          <w:szCs w:val="28"/>
        </w:rPr>
        <w:t xml:space="preserve">вильный ответ. Особое внимание уделено развитию у детей самостоятельности, наблюдательности, находчивости, сообразительности. </w:t>
      </w:r>
    </w:p>
    <w:p w:rsidR="00603728" w:rsidRPr="00603728" w:rsidRDefault="00603728" w:rsidP="00D57D5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03728">
        <w:rPr>
          <w:rFonts w:ascii="Times New Roman" w:hAnsi="Times New Roman" w:cs="Times New Roman"/>
          <w:sz w:val="28"/>
          <w:szCs w:val="28"/>
        </w:rPr>
        <w:t>Обучающая задача, поставленная в игровой форме, имеет то преимущество, что в ситуации игры ребенок, увлеченный привлекательным замыслом новой игры, как бы не замечает того, что он учится, хо</w:t>
      </w:r>
      <w:r>
        <w:rPr>
          <w:rFonts w:ascii="Times New Roman" w:hAnsi="Times New Roman" w:cs="Times New Roman"/>
          <w:sz w:val="28"/>
          <w:szCs w:val="28"/>
        </w:rPr>
        <w:t>тя при этом он то и дело сталки</w:t>
      </w:r>
      <w:r w:rsidRPr="00603728">
        <w:rPr>
          <w:rFonts w:ascii="Times New Roman" w:hAnsi="Times New Roman" w:cs="Times New Roman"/>
          <w:sz w:val="28"/>
          <w:szCs w:val="28"/>
        </w:rPr>
        <w:t>вается с затруднениями, которые требуют пер</w:t>
      </w:r>
      <w:r>
        <w:rPr>
          <w:rFonts w:ascii="Times New Roman" w:hAnsi="Times New Roman" w:cs="Times New Roman"/>
          <w:sz w:val="28"/>
          <w:szCs w:val="28"/>
        </w:rPr>
        <w:t>естройки его представлений и по</w:t>
      </w:r>
      <w:r w:rsidRPr="00603728">
        <w:rPr>
          <w:rFonts w:ascii="Times New Roman" w:hAnsi="Times New Roman" w:cs="Times New Roman"/>
          <w:sz w:val="28"/>
          <w:szCs w:val="28"/>
        </w:rPr>
        <w:t>знавательной деятельности.</w:t>
      </w:r>
    </w:p>
    <w:p w:rsidR="00D57D52" w:rsidRDefault="00603728" w:rsidP="00D57D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728">
        <w:rPr>
          <w:rFonts w:ascii="Times New Roman" w:hAnsi="Times New Roman" w:cs="Times New Roman"/>
          <w:sz w:val="28"/>
          <w:szCs w:val="28"/>
        </w:rPr>
        <w:t>Таким образом, дидактическая игра – это игра только для ребенка.</w:t>
      </w:r>
    </w:p>
    <w:p w:rsidR="00D57D52" w:rsidRDefault="00603728" w:rsidP="00D57D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728">
        <w:rPr>
          <w:rFonts w:ascii="Times New Roman" w:hAnsi="Times New Roman" w:cs="Times New Roman"/>
          <w:sz w:val="28"/>
          <w:szCs w:val="28"/>
        </w:rPr>
        <w:t>Для взрослого она – способ обучения.</w:t>
      </w:r>
    </w:p>
    <w:p w:rsidR="00542856" w:rsidRPr="00603728" w:rsidRDefault="00603728" w:rsidP="00D57D5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03728">
        <w:rPr>
          <w:rFonts w:ascii="Times New Roman" w:hAnsi="Times New Roman" w:cs="Times New Roman"/>
          <w:sz w:val="28"/>
          <w:szCs w:val="28"/>
        </w:rPr>
        <w:t>Цель дидактических игр и игровых приемов обучения – облегчить переход к учебным задачам, сделать его постепенным.</w:t>
      </w:r>
    </w:p>
    <w:sectPr w:rsidR="00542856" w:rsidRPr="0060372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310" w:rsidRDefault="00781310" w:rsidP="00665DFC">
      <w:pPr>
        <w:spacing w:after="0" w:line="240" w:lineRule="auto"/>
      </w:pPr>
      <w:r>
        <w:separator/>
      </w:r>
    </w:p>
  </w:endnote>
  <w:endnote w:type="continuationSeparator" w:id="0">
    <w:p w:rsidR="00781310" w:rsidRDefault="00781310" w:rsidP="0066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5387255"/>
      <w:docPartObj>
        <w:docPartGallery w:val="Page Numbers (Bottom of Page)"/>
        <w:docPartUnique/>
      </w:docPartObj>
    </w:sdtPr>
    <w:sdtEndPr/>
    <w:sdtContent>
      <w:p w:rsidR="00665DFC" w:rsidRDefault="00665DF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9E1">
          <w:rPr>
            <w:noProof/>
          </w:rPr>
          <w:t>1</w:t>
        </w:r>
        <w:r>
          <w:fldChar w:fldCharType="end"/>
        </w:r>
      </w:p>
    </w:sdtContent>
  </w:sdt>
  <w:p w:rsidR="00665DFC" w:rsidRDefault="00665D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310" w:rsidRDefault="00781310" w:rsidP="00665DFC">
      <w:pPr>
        <w:spacing w:after="0" w:line="240" w:lineRule="auto"/>
      </w:pPr>
      <w:r>
        <w:separator/>
      </w:r>
    </w:p>
  </w:footnote>
  <w:footnote w:type="continuationSeparator" w:id="0">
    <w:p w:rsidR="00781310" w:rsidRDefault="00781310" w:rsidP="00665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2D"/>
    <w:rsid w:val="000C1587"/>
    <w:rsid w:val="001F088E"/>
    <w:rsid w:val="00243313"/>
    <w:rsid w:val="00243663"/>
    <w:rsid w:val="004208CD"/>
    <w:rsid w:val="0042504C"/>
    <w:rsid w:val="004B48B8"/>
    <w:rsid w:val="004F5911"/>
    <w:rsid w:val="00542856"/>
    <w:rsid w:val="005A001C"/>
    <w:rsid w:val="00603728"/>
    <w:rsid w:val="00665DFC"/>
    <w:rsid w:val="00781310"/>
    <w:rsid w:val="008C59E1"/>
    <w:rsid w:val="00A4612D"/>
    <w:rsid w:val="00C7536B"/>
    <w:rsid w:val="00D57D52"/>
    <w:rsid w:val="00DC3538"/>
    <w:rsid w:val="00EB51B5"/>
    <w:rsid w:val="00EC6520"/>
    <w:rsid w:val="00F85058"/>
    <w:rsid w:val="00F957BC"/>
    <w:rsid w:val="00FE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DFC"/>
  </w:style>
  <w:style w:type="paragraph" w:styleId="a5">
    <w:name w:val="footer"/>
    <w:basedOn w:val="a"/>
    <w:link w:val="a6"/>
    <w:uiPriority w:val="99"/>
    <w:unhideWhenUsed/>
    <w:rsid w:val="0066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DFC"/>
  </w:style>
  <w:style w:type="paragraph" w:styleId="a7">
    <w:name w:val="Normal (Web)"/>
    <w:basedOn w:val="a"/>
    <w:uiPriority w:val="99"/>
    <w:semiHidden/>
    <w:unhideWhenUsed/>
    <w:rsid w:val="000C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DFC"/>
  </w:style>
  <w:style w:type="paragraph" w:styleId="a5">
    <w:name w:val="footer"/>
    <w:basedOn w:val="a"/>
    <w:link w:val="a6"/>
    <w:uiPriority w:val="99"/>
    <w:unhideWhenUsed/>
    <w:rsid w:val="0066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DFC"/>
  </w:style>
  <w:style w:type="paragraph" w:styleId="a7">
    <w:name w:val="Normal (Web)"/>
    <w:basedOn w:val="a"/>
    <w:uiPriority w:val="99"/>
    <w:semiHidden/>
    <w:unhideWhenUsed/>
    <w:rsid w:val="000C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19</cp:revision>
  <dcterms:created xsi:type="dcterms:W3CDTF">1980-01-04T01:13:00Z</dcterms:created>
  <dcterms:modified xsi:type="dcterms:W3CDTF">2017-05-22T09:10:00Z</dcterms:modified>
</cp:coreProperties>
</file>